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3CEDA" w14:textId="05946034" w:rsidR="0028518E" w:rsidRDefault="00D959CF" w:rsidP="00D959CF">
      <w:pPr>
        <w:ind w:left="0" w:firstLine="0"/>
        <w:jc w:val="center"/>
        <w:rPr>
          <w:b/>
          <w:bCs/>
          <w:sz w:val="28"/>
          <w:szCs w:val="28"/>
        </w:rPr>
      </w:pPr>
      <w:r w:rsidRPr="00D959CF">
        <w:rPr>
          <w:b/>
          <w:bCs/>
          <w:sz w:val="28"/>
          <w:szCs w:val="28"/>
        </w:rPr>
        <w:t>Sunrise Apartment Complex House Rules</w:t>
      </w:r>
    </w:p>
    <w:p w14:paraId="59FA3C65" w14:textId="77777777" w:rsidR="00D959CF" w:rsidRDefault="00D959CF" w:rsidP="00D959CF">
      <w:pPr>
        <w:ind w:left="0" w:firstLine="0"/>
        <w:jc w:val="center"/>
        <w:rPr>
          <w:b/>
          <w:bCs/>
          <w:sz w:val="28"/>
          <w:szCs w:val="28"/>
        </w:rPr>
      </w:pPr>
    </w:p>
    <w:p w14:paraId="3E6E10AD" w14:textId="77777777" w:rsidR="00D959CF" w:rsidRDefault="00D959CF" w:rsidP="00D959CF">
      <w:pPr>
        <w:ind w:left="0" w:firstLine="0"/>
        <w:jc w:val="center"/>
        <w:rPr>
          <w:b/>
          <w:bCs/>
          <w:sz w:val="28"/>
          <w:szCs w:val="28"/>
        </w:rPr>
        <w:sectPr w:rsidR="00D959CF">
          <w:pgSz w:w="12240" w:h="15840"/>
          <w:pgMar w:top="1440" w:right="1440" w:bottom="1440" w:left="1440" w:header="720" w:footer="720" w:gutter="0"/>
          <w:cols w:space="720"/>
          <w:docGrid w:linePitch="360"/>
        </w:sectPr>
      </w:pPr>
    </w:p>
    <w:p w14:paraId="46C3152F" w14:textId="4E94D57E" w:rsidR="00D959CF" w:rsidRDefault="00D959CF" w:rsidP="00D959CF">
      <w:pPr>
        <w:pStyle w:val="ListParagraph"/>
        <w:numPr>
          <w:ilvl w:val="0"/>
          <w:numId w:val="1"/>
        </w:numPr>
        <w:rPr>
          <w:sz w:val="24"/>
          <w:szCs w:val="24"/>
        </w:rPr>
      </w:pPr>
      <w:r>
        <w:rPr>
          <w:sz w:val="24"/>
          <w:szCs w:val="24"/>
        </w:rPr>
        <w:t>Smoking is NOT PERMITTED in or on the Premises or Grounds.</w:t>
      </w:r>
    </w:p>
    <w:p w14:paraId="58E8282A" w14:textId="77777777" w:rsidR="00D959CF" w:rsidRDefault="00D959CF" w:rsidP="00D959CF">
      <w:pPr>
        <w:pStyle w:val="ListParagraph"/>
        <w:ind w:firstLine="0"/>
        <w:rPr>
          <w:sz w:val="24"/>
          <w:szCs w:val="24"/>
        </w:rPr>
      </w:pPr>
    </w:p>
    <w:p w14:paraId="2CC86AD8" w14:textId="760DD455" w:rsidR="00D959CF" w:rsidRDefault="00D959CF" w:rsidP="00D959CF">
      <w:pPr>
        <w:pStyle w:val="ListParagraph"/>
        <w:numPr>
          <w:ilvl w:val="0"/>
          <w:numId w:val="1"/>
        </w:numPr>
        <w:rPr>
          <w:sz w:val="24"/>
          <w:szCs w:val="24"/>
        </w:rPr>
      </w:pPr>
      <w:r>
        <w:rPr>
          <w:sz w:val="24"/>
          <w:szCs w:val="24"/>
        </w:rPr>
        <w:t>Use of anything which poses a fire hazard, including, but not limited to: Grills, Fire Pits, Fire Bowls, Smokers, Fryers, Open Flame Decorations, and open flame cooking. Dumping of hot coals, grease, char, wood and other hot residual material is not permitted anywhere on the premises.</w:t>
      </w:r>
    </w:p>
    <w:p w14:paraId="4750F04D" w14:textId="77777777" w:rsidR="00D959CF" w:rsidRPr="00D959CF" w:rsidRDefault="00D959CF" w:rsidP="00D959CF">
      <w:pPr>
        <w:pStyle w:val="ListParagraph"/>
        <w:rPr>
          <w:sz w:val="24"/>
          <w:szCs w:val="24"/>
        </w:rPr>
      </w:pPr>
    </w:p>
    <w:p w14:paraId="552A000E" w14:textId="24BD2CC4" w:rsidR="00D959CF" w:rsidRDefault="00D959CF" w:rsidP="00D959CF">
      <w:pPr>
        <w:pStyle w:val="ListParagraph"/>
        <w:numPr>
          <w:ilvl w:val="0"/>
          <w:numId w:val="1"/>
        </w:numPr>
        <w:rPr>
          <w:sz w:val="24"/>
          <w:szCs w:val="24"/>
        </w:rPr>
      </w:pPr>
      <w:r>
        <w:rPr>
          <w:sz w:val="24"/>
          <w:szCs w:val="24"/>
        </w:rPr>
        <w:t xml:space="preserve">Tenant shall not be allowed to assign this lease or sub-lease this premises. All persons must complete and application and be approved by the Landlord PRIOR to tenancy. Any person  occupying the Premises without the Landlord’s approval will be subject to eviction. </w:t>
      </w:r>
    </w:p>
    <w:p w14:paraId="6E643B6D" w14:textId="77777777" w:rsidR="00D959CF" w:rsidRPr="00D959CF" w:rsidRDefault="00D959CF" w:rsidP="00D959CF">
      <w:pPr>
        <w:pStyle w:val="ListParagraph"/>
        <w:rPr>
          <w:sz w:val="24"/>
          <w:szCs w:val="24"/>
        </w:rPr>
      </w:pPr>
    </w:p>
    <w:p w14:paraId="12A566C4" w14:textId="6AB0EFC1" w:rsidR="00D959CF" w:rsidRDefault="00D959CF" w:rsidP="00D959CF">
      <w:pPr>
        <w:pStyle w:val="ListParagraph"/>
        <w:numPr>
          <w:ilvl w:val="0"/>
          <w:numId w:val="1"/>
        </w:numPr>
        <w:rPr>
          <w:sz w:val="24"/>
          <w:szCs w:val="24"/>
        </w:rPr>
      </w:pPr>
      <w:r>
        <w:rPr>
          <w:sz w:val="24"/>
          <w:szCs w:val="24"/>
        </w:rPr>
        <w:t xml:space="preserve">Tenant must keep the premises in clean condition and must refrain from littering or allowing the accumulation of trash or debris in common areas. When moving out, the tenant agrees to to surrender the premises in the same condition as when it was received, reasonable wear excepted. Tenant will be responsible for any damages sustained to the premises. </w:t>
      </w:r>
    </w:p>
    <w:p w14:paraId="059AE456" w14:textId="77777777" w:rsidR="00D959CF" w:rsidRPr="00D959CF" w:rsidRDefault="00D959CF" w:rsidP="00D959CF">
      <w:pPr>
        <w:pStyle w:val="ListParagraph"/>
        <w:rPr>
          <w:sz w:val="24"/>
          <w:szCs w:val="24"/>
        </w:rPr>
      </w:pPr>
    </w:p>
    <w:p w14:paraId="650B8284" w14:textId="33CFE08B" w:rsidR="00D959CF" w:rsidRDefault="00D959CF" w:rsidP="00D959CF">
      <w:pPr>
        <w:pStyle w:val="ListParagraph"/>
        <w:numPr>
          <w:ilvl w:val="0"/>
          <w:numId w:val="1"/>
        </w:numPr>
        <w:rPr>
          <w:sz w:val="24"/>
          <w:szCs w:val="24"/>
        </w:rPr>
      </w:pPr>
      <w:r>
        <w:rPr>
          <w:sz w:val="24"/>
          <w:szCs w:val="24"/>
        </w:rPr>
        <w:t>Tenant understands and agrees that the return of key(s) to Landlord at any time indicates the end of the Tenant’s</w:t>
      </w:r>
      <w:r w:rsidR="00772DB3">
        <w:rPr>
          <w:sz w:val="24"/>
          <w:szCs w:val="24"/>
        </w:rPr>
        <w:t xml:space="preserve"> occupancy, BUT not the end of financial responsibility. Once key(s) are returned the Landlord shall not have the duty of advance notice prior to entry.</w:t>
      </w:r>
    </w:p>
    <w:p w14:paraId="5B07FE71" w14:textId="77777777" w:rsidR="00772DB3" w:rsidRPr="00772DB3" w:rsidRDefault="00772DB3" w:rsidP="00772DB3">
      <w:pPr>
        <w:pStyle w:val="ListParagraph"/>
        <w:rPr>
          <w:sz w:val="24"/>
          <w:szCs w:val="24"/>
        </w:rPr>
      </w:pPr>
    </w:p>
    <w:p w14:paraId="3C566FB3" w14:textId="33F67F6D" w:rsidR="00772DB3" w:rsidRDefault="00772DB3" w:rsidP="00D959CF">
      <w:pPr>
        <w:pStyle w:val="ListParagraph"/>
        <w:numPr>
          <w:ilvl w:val="0"/>
          <w:numId w:val="1"/>
        </w:numPr>
        <w:rPr>
          <w:sz w:val="24"/>
          <w:szCs w:val="24"/>
        </w:rPr>
      </w:pPr>
      <w:r>
        <w:rPr>
          <w:sz w:val="24"/>
          <w:szCs w:val="24"/>
        </w:rPr>
        <w:t xml:space="preserve">Loud parties or other disturbances that infringe upon the peaceful environment of </w:t>
      </w:r>
      <w:r>
        <w:rPr>
          <w:sz w:val="24"/>
          <w:szCs w:val="24"/>
        </w:rPr>
        <w:t xml:space="preserve">other residents or the neighborhood are prohibited. </w:t>
      </w:r>
    </w:p>
    <w:p w14:paraId="300744D2" w14:textId="77777777" w:rsidR="00772DB3" w:rsidRPr="00772DB3" w:rsidRDefault="00772DB3" w:rsidP="00772DB3">
      <w:pPr>
        <w:pStyle w:val="ListParagraph"/>
        <w:rPr>
          <w:sz w:val="24"/>
          <w:szCs w:val="24"/>
        </w:rPr>
      </w:pPr>
    </w:p>
    <w:p w14:paraId="50F05C06" w14:textId="054CDE4F" w:rsidR="00772DB3" w:rsidRDefault="00772DB3" w:rsidP="00D959CF">
      <w:pPr>
        <w:pStyle w:val="ListParagraph"/>
        <w:numPr>
          <w:ilvl w:val="0"/>
          <w:numId w:val="1"/>
        </w:numPr>
        <w:rPr>
          <w:sz w:val="24"/>
          <w:szCs w:val="24"/>
        </w:rPr>
      </w:pPr>
      <w:r>
        <w:rPr>
          <w:sz w:val="24"/>
          <w:szCs w:val="24"/>
        </w:rPr>
        <w:t xml:space="preserve">Tenant IS responsible for the behavior of guests. </w:t>
      </w:r>
    </w:p>
    <w:p w14:paraId="5EDCBC2A" w14:textId="77777777" w:rsidR="00772DB3" w:rsidRPr="00772DB3" w:rsidRDefault="00772DB3" w:rsidP="00772DB3">
      <w:pPr>
        <w:pStyle w:val="ListParagraph"/>
        <w:rPr>
          <w:sz w:val="24"/>
          <w:szCs w:val="24"/>
        </w:rPr>
      </w:pPr>
    </w:p>
    <w:p w14:paraId="205E5B2E" w14:textId="0708569C" w:rsidR="00772DB3" w:rsidRDefault="00772DB3" w:rsidP="00D959CF">
      <w:pPr>
        <w:pStyle w:val="ListParagraph"/>
        <w:numPr>
          <w:ilvl w:val="0"/>
          <w:numId w:val="1"/>
        </w:numPr>
        <w:rPr>
          <w:sz w:val="24"/>
          <w:szCs w:val="24"/>
        </w:rPr>
      </w:pPr>
      <w:r>
        <w:rPr>
          <w:sz w:val="24"/>
          <w:szCs w:val="24"/>
        </w:rPr>
        <w:t xml:space="preserve">Tenant assumes full responsibility for all items mailed to the Tenant or Guests delivered to the Premises. Landlord assumes NO responsibility for items before, during, or after delivery. All items MUST be retrieved within 7 days of delivery. Failure to do so results in a Lease Violation. </w:t>
      </w:r>
    </w:p>
    <w:p w14:paraId="6D36EAFA" w14:textId="77777777" w:rsidR="00772DB3" w:rsidRPr="00772DB3" w:rsidRDefault="00772DB3" w:rsidP="00772DB3">
      <w:pPr>
        <w:pStyle w:val="ListParagraph"/>
        <w:rPr>
          <w:sz w:val="24"/>
          <w:szCs w:val="24"/>
        </w:rPr>
      </w:pPr>
    </w:p>
    <w:p w14:paraId="2A2F21F8" w14:textId="6FE27B71" w:rsidR="00772DB3" w:rsidRDefault="00772DB3" w:rsidP="00D959CF">
      <w:pPr>
        <w:pStyle w:val="ListParagraph"/>
        <w:numPr>
          <w:ilvl w:val="0"/>
          <w:numId w:val="1"/>
        </w:numPr>
        <w:rPr>
          <w:sz w:val="24"/>
          <w:szCs w:val="24"/>
        </w:rPr>
      </w:pPr>
      <w:r>
        <w:rPr>
          <w:sz w:val="24"/>
          <w:szCs w:val="24"/>
        </w:rPr>
        <w:t>Tenant understands no business, occupation, profession or trade of any kind, whether carried on for profit or otherwise, may be conducted, maintained or permitted in the Premises or the common areas of the apartment complex. EXCEPT a tenant may maintain a home occupation in the Premises under these exceptions: 1) Does not involve physical altercation to the Premises; 2) Is in Compliance with applicable laws; 3) Does NOT involve observa</w:t>
      </w:r>
      <w:r w:rsidR="00A52A35">
        <w:rPr>
          <w:sz w:val="24"/>
          <w:szCs w:val="24"/>
        </w:rPr>
        <w:t>bl</w:t>
      </w:r>
      <w:r>
        <w:rPr>
          <w:sz w:val="24"/>
          <w:szCs w:val="24"/>
        </w:rPr>
        <w:t>e business activities; 4) Does NOT invo</w:t>
      </w:r>
      <w:r w:rsidR="00A52A35">
        <w:rPr>
          <w:sz w:val="24"/>
          <w:szCs w:val="24"/>
        </w:rPr>
        <w:t>lv</w:t>
      </w:r>
      <w:r>
        <w:rPr>
          <w:sz w:val="24"/>
          <w:szCs w:val="24"/>
        </w:rPr>
        <w:t>e employees working within the Premises; 5) Does NOT involve activities that disturb the quiet enjoyment of the other tenants.</w:t>
      </w:r>
    </w:p>
    <w:p w14:paraId="1CCF47BB" w14:textId="77777777" w:rsidR="00772DB3" w:rsidRPr="00772DB3" w:rsidRDefault="00772DB3" w:rsidP="00772DB3">
      <w:pPr>
        <w:pStyle w:val="ListParagraph"/>
        <w:rPr>
          <w:sz w:val="24"/>
          <w:szCs w:val="24"/>
        </w:rPr>
      </w:pPr>
    </w:p>
    <w:p w14:paraId="0E20D670" w14:textId="291905FC" w:rsidR="00772DB3" w:rsidRDefault="00772DB3" w:rsidP="00D959CF">
      <w:pPr>
        <w:pStyle w:val="ListParagraph"/>
        <w:numPr>
          <w:ilvl w:val="0"/>
          <w:numId w:val="1"/>
        </w:numPr>
        <w:rPr>
          <w:sz w:val="24"/>
          <w:szCs w:val="24"/>
        </w:rPr>
      </w:pPr>
      <w:r>
        <w:rPr>
          <w:sz w:val="24"/>
          <w:szCs w:val="24"/>
        </w:rPr>
        <w:t>NO ILLEGAL ACTIVITY WILL BE ALLOWED</w:t>
      </w:r>
    </w:p>
    <w:p w14:paraId="34A63F6E" w14:textId="77777777" w:rsidR="00772DB3" w:rsidRPr="00772DB3" w:rsidRDefault="00772DB3" w:rsidP="00772DB3">
      <w:pPr>
        <w:pStyle w:val="ListParagraph"/>
        <w:rPr>
          <w:sz w:val="24"/>
          <w:szCs w:val="24"/>
        </w:rPr>
      </w:pPr>
    </w:p>
    <w:p w14:paraId="72D01AEF" w14:textId="524B6E01" w:rsidR="00772DB3" w:rsidRDefault="00772DB3" w:rsidP="00D959CF">
      <w:pPr>
        <w:pStyle w:val="ListParagraph"/>
        <w:numPr>
          <w:ilvl w:val="0"/>
          <w:numId w:val="1"/>
        </w:numPr>
        <w:rPr>
          <w:sz w:val="24"/>
          <w:szCs w:val="24"/>
        </w:rPr>
      </w:pPr>
      <w:r>
        <w:rPr>
          <w:sz w:val="24"/>
          <w:szCs w:val="24"/>
        </w:rPr>
        <w:t>No Littering</w:t>
      </w:r>
    </w:p>
    <w:p w14:paraId="18510DB0" w14:textId="77777777" w:rsidR="00772DB3" w:rsidRPr="00772DB3" w:rsidRDefault="00772DB3" w:rsidP="00772DB3">
      <w:pPr>
        <w:pStyle w:val="ListParagraph"/>
        <w:rPr>
          <w:sz w:val="24"/>
          <w:szCs w:val="24"/>
        </w:rPr>
      </w:pPr>
    </w:p>
    <w:p w14:paraId="3B6B2401" w14:textId="28EAE32F" w:rsidR="00772DB3" w:rsidRDefault="00772DB3" w:rsidP="00D959CF">
      <w:pPr>
        <w:pStyle w:val="ListParagraph"/>
        <w:numPr>
          <w:ilvl w:val="0"/>
          <w:numId w:val="1"/>
        </w:numPr>
        <w:rPr>
          <w:sz w:val="24"/>
          <w:szCs w:val="24"/>
        </w:rPr>
      </w:pPr>
      <w:r>
        <w:rPr>
          <w:sz w:val="24"/>
          <w:szCs w:val="24"/>
        </w:rPr>
        <w:t>Reckl</w:t>
      </w:r>
      <w:r w:rsidR="00524FDB">
        <w:rPr>
          <w:sz w:val="24"/>
          <w:szCs w:val="24"/>
        </w:rPr>
        <w:t>e</w:t>
      </w:r>
      <w:r>
        <w:rPr>
          <w:sz w:val="24"/>
          <w:szCs w:val="24"/>
        </w:rPr>
        <w:t>ss or careless driving on the premises will NOT be tolerated.</w:t>
      </w:r>
    </w:p>
    <w:p w14:paraId="38CA1536" w14:textId="77777777" w:rsidR="00772DB3" w:rsidRPr="00772DB3" w:rsidRDefault="00772DB3" w:rsidP="00772DB3">
      <w:pPr>
        <w:pStyle w:val="ListParagraph"/>
        <w:rPr>
          <w:sz w:val="24"/>
          <w:szCs w:val="24"/>
        </w:rPr>
      </w:pPr>
    </w:p>
    <w:p w14:paraId="2BF3888B" w14:textId="44DD8FAE" w:rsidR="00772DB3" w:rsidRDefault="00772DB3" w:rsidP="00D959CF">
      <w:pPr>
        <w:pStyle w:val="ListParagraph"/>
        <w:numPr>
          <w:ilvl w:val="0"/>
          <w:numId w:val="1"/>
        </w:numPr>
        <w:rPr>
          <w:sz w:val="24"/>
          <w:szCs w:val="24"/>
        </w:rPr>
      </w:pPr>
      <w:r>
        <w:rPr>
          <w:sz w:val="24"/>
          <w:szCs w:val="24"/>
        </w:rPr>
        <w:t>Defacing and/or damaging the Premises, IS PROHIBITED</w:t>
      </w:r>
    </w:p>
    <w:p w14:paraId="52F3D836" w14:textId="77777777" w:rsidR="00772DB3" w:rsidRPr="00772DB3" w:rsidRDefault="00772DB3" w:rsidP="00772DB3">
      <w:pPr>
        <w:pStyle w:val="ListParagraph"/>
        <w:rPr>
          <w:sz w:val="24"/>
          <w:szCs w:val="24"/>
        </w:rPr>
      </w:pPr>
    </w:p>
    <w:p w14:paraId="15B81B16" w14:textId="795F38B4" w:rsidR="00772DB3" w:rsidRDefault="00772DB3" w:rsidP="00D959CF">
      <w:pPr>
        <w:pStyle w:val="ListParagraph"/>
        <w:numPr>
          <w:ilvl w:val="0"/>
          <w:numId w:val="1"/>
        </w:numPr>
        <w:rPr>
          <w:sz w:val="24"/>
          <w:szCs w:val="24"/>
        </w:rPr>
      </w:pPr>
      <w:r>
        <w:rPr>
          <w:sz w:val="24"/>
          <w:szCs w:val="24"/>
        </w:rPr>
        <w:t xml:space="preserve">Tenants shall NOT change or alter the locks. They shall NOT make additional keys. Failure to return all keys </w:t>
      </w:r>
      <w:r w:rsidR="000933F2">
        <w:rPr>
          <w:sz w:val="24"/>
          <w:szCs w:val="24"/>
        </w:rPr>
        <w:t>issued is a failure to return the Premises in a safe condition. Tenant shall be liable for the cost of a replacement lock.</w:t>
      </w:r>
    </w:p>
    <w:p w14:paraId="2EDA1872" w14:textId="77777777" w:rsidR="000933F2" w:rsidRPr="000933F2" w:rsidRDefault="000933F2" w:rsidP="000933F2">
      <w:pPr>
        <w:pStyle w:val="ListParagraph"/>
        <w:rPr>
          <w:sz w:val="24"/>
          <w:szCs w:val="24"/>
        </w:rPr>
      </w:pPr>
    </w:p>
    <w:p w14:paraId="47FC2311" w14:textId="7168212A" w:rsidR="000933F2" w:rsidRDefault="000933F2" w:rsidP="00D959CF">
      <w:pPr>
        <w:pStyle w:val="ListParagraph"/>
        <w:numPr>
          <w:ilvl w:val="0"/>
          <w:numId w:val="1"/>
        </w:numPr>
        <w:rPr>
          <w:sz w:val="24"/>
          <w:szCs w:val="24"/>
        </w:rPr>
      </w:pPr>
      <w:r>
        <w:rPr>
          <w:sz w:val="24"/>
          <w:szCs w:val="24"/>
        </w:rPr>
        <w:t xml:space="preserve">Utilities shall be registered on the Tenant’s name for which the Tenant is responsible under the lease and pay for all such utilities. </w:t>
      </w:r>
    </w:p>
    <w:p w14:paraId="101821E1" w14:textId="77777777" w:rsidR="000933F2" w:rsidRPr="000933F2" w:rsidRDefault="000933F2" w:rsidP="000933F2">
      <w:pPr>
        <w:pStyle w:val="ListParagraph"/>
        <w:rPr>
          <w:sz w:val="24"/>
          <w:szCs w:val="24"/>
        </w:rPr>
      </w:pPr>
    </w:p>
    <w:p w14:paraId="58BAC4AE" w14:textId="44550CB5" w:rsidR="000933F2" w:rsidRDefault="000933F2" w:rsidP="00D959CF">
      <w:pPr>
        <w:pStyle w:val="ListParagraph"/>
        <w:numPr>
          <w:ilvl w:val="0"/>
          <w:numId w:val="1"/>
        </w:numPr>
        <w:rPr>
          <w:sz w:val="24"/>
          <w:szCs w:val="24"/>
        </w:rPr>
      </w:pPr>
      <w:r>
        <w:rPr>
          <w:sz w:val="24"/>
          <w:szCs w:val="24"/>
        </w:rPr>
        <w:t>All garbage, cardboard boxes, and waste shall put placed in a garbage bag and disposed of promptly in the provided dumpster. NO trash shall be placed outside the tenant’s door.</w:t>
      </w:r>
    </w:p>
    <w:p w14:paraId="095151B6" w14:textId="77777777" w:rsidR="000933F2" w:rsidRPr="000933F2" w:rsidRDefault="000933F2" w:rsidP="000933F2">
      <w:pPr>
        <w:pStyle w:val="ListParagraph"/>
        <w:rPr>
          <w:sz w:val="24"/>
          <w:szCs w:val="24"/>
        </w:rPr>
      </w:pPr>
    </w:p>
    <w:p w14:paraId="49BD96DC" w14:textId="17199253" w:rsidR="000933F2" w:rsidRDefault="000933F2" w:rsidP="00D959CF">
      <w:pPr>
        <w:pStyle w:val="ListParagraph"/>
        <w:numPr>
          <w:ilvl w:val="0"/>
          <w:numId w:val="1"/>
        </w:numPr>
        <w:rPr>
          <w:sz w:val="24"/>
          <w:szCs w:val="24"/>
        </w:rPr>
      </w:pPr>
      <w:r>
        <w:rPr>
          <w:sz w:val="24"/>
          <w:szCs w:val="24"/>
        </w:rPr>
        <w:t xml:space="preserve">Tenant shall NOT wash or repair a vehicle in common areas. </w:t>
      </w:r>
    </w:p>
    <w:p w14:paraId="35740A19" w14:textId="77777777" w:rsidR="000933F2" w:rsidRPr="000933F2" w:rsidRDefault="000933F2" w:rsidP="000933F2">
      <w:pPr>
        <w:pStyle w:val="ListParagraph"/>
        <w:rPr>
          <w:sz w:val="24"/>
          <w:szCs w:val="24"/>
        </w:rPr>
      </w:pPr>
    </w:p>
    <w:p w14:paraId="1FD7D0DA" w14:textId="057424C4" w:rsidR="000933F2" w:rsidRDefault="000933F2" w:rsidP="00D959CF">
      <w:pPr>
        <w:pStyle w:val="ListParagraph"/>
        <w:numPr>
          <w:ilvl w:val="0"/>
          <w:numId w:val="1"/>
        </w:numPr>
        <w:rPr>
          <w:sz w:val="24"/>
          <w:szCs w:val="24"/>
        </w:rPr>
      </w:pPr>
      <w:r>
        <w:rPr>
          <w:sz w:val="24"/>
          <w:szCs w:val="24"/>
        </w:rPr>
        <w:t xml:space="preserve">Waterbeds are NOT allowed on the Premises. </w:t>
      </w:r>
    </w:p>
    <w:p w14:paraId="5F79661E" w14:textId="77777777" w:rsidR="000933F2" w:rsidRPr="000933F2" w:rsidRDefault="000933F2" w:rsidP="000933F2">
      <w:pPr>
        <w:pStyle w:val="ListParagraph"/>
        <w:rPr>
          <w:sz w:val="24"/>
          <w:szCs w:val="24"/>
        </w:rPr>
      </w:pPr>
    </w:p>
    <w:p w14:paraId="1C0AA56F" w14:textId="4E3C01AE" w:rsidR="000933F2" w:rsidRDefault="000933F2" w:rsidP="00D959CF">
      <w:pPr>
        <w:pStyle w:val="ListParagraph"/>
        <w:numPr>
          <w:ilvl w:val="0"/>
          <w:numId w:val="1"/>
        </w:numPr>
        <w:rPr>
          <w:sz w:val="24"/>
          <w:szCs w:val="24"/>
        </w:rPr>
      </w:pPr>
      <w:r>
        <w:rPr>
          <w:sz w:val="24"/>
          <w:szCs w:val="24"/>
        </w:rPr>
        <w:t>Pets are allowed on the 1</w:t>
      </w:r>
      <w:r w:rsidRPr="000933F2">
        <w:rPr>
          <w:sz w:val="24"/>
          <w:szCs w:val="24"/>
          <w:vertAlign w:val="superscript"/>
        </w:rPr>
        <w:t>st</w:t>
      </w:r>
      <w:r>
        <w:rPr>
          <w:sz w:val="24"/>
          <w:szCs w:val="24"/>
        </w:rPr>
        <w:t xml:space="preserve"> Floor ONLY and subject to the Pet Agreement.</w:t>
      </w:r>
    </w:p>
    <w:p w14:paraId="3CEF2D0D" w14:textId="77777777" w:rsidR="000933F2" w:rsidRPr="000933F2" w:rsidRDefault="000933F2" w:rsidP="000933F2">
      <w:pPr>
        <w:pStyle w:val="ListParagraph"/>
        <w:rPr>
          <w:sz w:val="24"/>
          <w:szCs w:val="24"/>
        </w:rPr>
      </w:pPr>
    </w:p>
    <w:p w14:paraId="38F57DFD" w14:textId="27D01591" w:rsidR="000933F2" w:rsidRDefault="000933F2" w:rsidP="00D959CF">
      <w:pPr>
        <w:pStyle w:val="ListParagraph"/>
        <w:numPr>
          <w:ilvl w:val="0"/>
          <w:numId w:val="1"/>
        </w:numPr>
        <w:rPr>
          <w:sz w:val="24"/>
          <w:szCs w:val="24"/>
        </w:rPr>
      </w:pPr>
      <w:r>
        <w:rPr>
          <w:sz w:val="24"/>
          <w:szCs w:val="24"/>
        </w:rPr>
        <w:t>Televisions, Ster</w:t>
      </w:r>
      <w:r w:rsidR="00524FDB">
        <w:rPr>
          <w:sz w:val="24"/>
          <w:szCs w:val="24"/>
        </w:rPr>
        <w:t>e</w:t>
      </w:r>
      <w:r>
        <w:rPr>
          <w:sz w:val="24"/>
          <w:szCs w:val="24"/>
        </w:rPr>
        <w:t>os and other such devi</w:t>
      </w:r>
      <w:r w:rsidR="00524FDB">
        <w:rPr>
          <w:sz w:val="24"/>
          <w:szCs w:val="24"/>
        </w:rPr>
        <w:t>c</w:t>
      </w:r>
      <w:r>
        <w:rPr>
          <w:sz w:val="24"/>
          <w:szCs w:val="24"/>
        </w:rPr>
        <w:t xml:space="preserve">es shall NOT be operated at an unreasonable volume at ANY TIME. </w:t>
      </w:r>
    </w:p>
    <w:p w14:paraId="5A12EEF9" w14:textId="77777777" w:rsidR="000933F2" w:rsidRPr="000933F2" w:rsidRDefault="000933F2" w:rsidP="000933F2">
      <w:pPr>
        <w:pStyle w:val="ListParagraph"/>
        <w:rPr>
          <w:sz w:val="24"/>
          <w:szCs w:val="24"/>
        </w:rPr>
      </w:pPr>
    </w:p>
    <w:p w14:paraId="288038E2" w14:textId="5CCC26C0" w:rsidR="000933F2" w:rsidRDefault="000933F2" w:rsidP="00D959CF">
      <w:pPr>
        <w:pStyle w:val="ListParagraph"/>
        <w:numPr>
          <w:ilvl w:val="0"/>
          <w:numId w:val="1"/>
        </w:numPr>
        <w:rPr>
          <w:sz w:val="24"/>
          <w:szCs w:val="24"/>
        </w:rPr>
      </w:pPr>
      <w:r>
        <w:rPr>
          <w:sz w:val="24"/>
          <w:szCs w:val="24"/>
        </w:rPr>
        <w:t xml:space="preserve">Tenant shall inform the Landlord PROMPTLY of any maintenance issues. Tenant is encouraged to report even minor issues. Appliance repair/replacement shall be the responsibility of the Landlord, UNLESS, the Landlord deems it to be the resonable fault of the tenant. </w:t>
      </w:r>
    </w:p>
    <w:p w14:paraId="24517B25" w14:textId="77777777" w:rsidR="000933F2" w:rsidRPr="000933F2" w:rsidRDefault="000933F2" w:rsidP="000933F2">
      <w:pPr>
        <w:pStyle w:val="ListParagraph"/>
        <w:rPr>
          <w:sz w:val="24"/>
          <w:szCs w:val="24"/>
        </w:rPr>
      </w:pPr>
    </w:p>
    <w:p w14:paraId="5DABD684" w14:textId="3F2C92F0" w:rsidR="000933F2" w:rsidRDefault="000933F2" w:rsidP="00D959CF">
      <w:pPr>
        <w:pStyle w:val="ListParagraph"/>
        <w:numPr>
          <w:ilvl w:val="0"/>
          <w:numId w:val="1"/>
        </w:numPr>
        <w:rPr>
          <w:sz w:val="24"/>
          <w:szCs w:val="24"/>
        </w:rPr>
      </w:pPr>
      <w:r>
        <w:rPr>
          <w:sz w:val="24"/>
          <w:szCs w:val="24"/>
        </w:rPr>
        <w:t>Doors to the common areas are NOT to be propped open to maintain the fire rating of the apartment building</w:t>
      </w:r>
      <w:r w:rsidR="00EB214D">
        <w:rPr>
          <w:sz w:val="24"/>
          <w:szCs w:val="24"/>
        </w:rPr>
        <w:t xml:space="preserve">, and for the safety of the Tenant. </w:t>
      </w:r>
    </w:p>
    <w:p w14:paraId="20C3FBFC" w14:textId="77777777" w:rsidR="00EB214D" w:rsidRPr="00EB214D" w:rsidRDefault="00EB214D" w:rsidP="00EB214D">
      <w:pPr>
        <w:pStyle w:val="ListParagraph"/>
        <w:rPr>
          <w:sz w:val="24"/>
          <w:szCs w:val="24"/>
        </w:rPr>
      </w:pPr>
    </w:p>
    <w:p w14:paraId="2BA980EE" w14:textId="0213820F" w:rsidR="00EB214D" w:rsidRDefault="00EB214D" w:rsidP="00D959CF">
      <w:pPr>
        <w:pStyle w:val="ListParagraph"/>
        <w:numPr>
          <w:ilvl w:val="0"/>
          <w:numId w:val="1"/>
        </w:numPr>
        <w:rPr>
          <w:sz w:val="24"/>
          <w:szCs w:val="24"/>
        </w:rPr>
      </w:pPr>
      <w:r>
        <w:rPr>
          <w:sz w:val="24"/>
          <w:szCs w:val="24"/>
        </w:rPr>
        <w:t xml:space="preserve">The Landlord will be responsible for maintaining the Heating &amp; Cooling systems, and will need access to each apartment </w:t>
      </w:r>
      <w:r w:rsidR="00524FDB">
        <w:rPr>
          <w:sz w:val="24"/>
          <w:szCs w:val="24"/>
        </w:rPr>
        <w:t>2 times a year</w:t>
      </w:r>
      <w:r>
        <w:rPr>
          <w:sz w:val="24"/>
          <w:szCs w:val="24"/>
        </w:rPr>
        <w:t xml:space="preserve"> for filter </w:t>
      </w:r>
      <w:r>
        <w:rPr>
          <w:sz w:val="24"/>
          <w:szCs w:val="24"/>
        </w:rPr>
        <w:t xml:space="preserve">replacement. The tenant will be given a 24 hour notice of said maintenance. </w:t>
      </w:r>
    </w:p>
    <w:p w14:paraId="2636092A" w14:textId="77777777" w:rsidR="00EB214D" w:rsidRPr="00EB214D" w:rsidRDefault="00EB214D" w:rsidP="00EB214D">
      <w:pPr>
        <w:pStyle w:val="ListParagraph"/>
        <w:rPr>
          <w:sz w:val="24"/>
          <w:szCs w:val="24"/>
        </w:rPr>
      </w:pPr>
    </w:p>
    <w:p w14:paraId="60909877" w14:textId="627B8FA1" w:rsidR="00EB214D" w:rsidRDefault="00EB214D" w:rsidP="00D959CF">
      <w:pPr>
        <w:pStyle w:val="ListParagraph"/>
        <w:numPr>
          <w:ilvl w:val="0"/>
          <w:numId w:val="1"/>
        </w:numPr>
        <w:rPr>
          <w:sz w:val="24"/>
          <w:szCs w:val="24"/>
        </w:rPr>
      </w:pPr>
      <w:r>
        <w:rPr>
          <w:sz w:val="24"/>
          <w:szCs w:val="24"/>
        </w:rPr>
        <w:t xml:space="preserve">Landlord will be responsible for all snow removal of more than 2”. Landlord is also resonsible for grounds maintenace and mowing. Tenant will be responsible for maintaining a safe, clean and healthy common environment. </w:t>
      </w:r>
    </w:p>
    <w:p w14:paraId="6AEBE442" w14:textId="77777777" w:rsidR="00EB214D" w:rsidRPr="00EB214D" w:rsidRDefault="00EB214D" w:rsidP="00EB214D">
      <w:pPr>
        <w:pStyle w:val="ListParagraph"/>
        <w:rPr>
          <w:sz w:val="24"/>
          <w:szCs w:val="24"/>
        </w:rPr>
      </w:pPr>
    </w:p>
    <w:p w14:paraId="34ACF97C" w14:textId="280CE437" w:rsidR="00EB214D" w:rsidRDefault="00EB214D" w:rsidP="00D959CF">
      <w:pPr>
        <w:pStyle w:val="ListParagraph"/>
        <w:numPr>
          <w:ilvl w:val="0"/>
          <w:numId w:val="1"/>
        </w:numPr>
        <w:rPr>
          <w:sz w:val="24"/>
          <w:szCs w:val="24"/>
        </w:rPr>
      </w:pPr>
      <w:r>
        <w:rPr>
          <w:sz w:val="24"/>
          <w:szCs w:val="24"/>
        </w:rPr>
        <w:t>The use of Alcoholic beverages must be confined to the Tenant’s unit. Alcoholic beverages are NOT permitted in common areas, or parking lot. Any tenant NOT of legal age is prohibited from consuming alcoholic beverages.</w:t>
      </w:r>
    </w:p>
    <w:p w14:paraId="2E81BE72" w14:textId="77777777" w:rsidR="00B763F7" w:rsidRPr="00B763F7" w:rsidRDefault="00B763F7" w:rsidP="00B763F7">
      <w:pPr>
        <w:pStyle w:val="ListParagraph"/>
        <w:rPr>
          <w:sz w:val="24"/>
          <w:szCs w:val="24"/>
        </w:rPr>
      </w:pPr>
    </w:p>
    <w:p w14:paraId="34013CAE" w14:textId="18869F56" w:rsidR="00B763F7" w:rsidRDefault="00B763F7" w:rsidP="00D959CF">
      <w:pPr>
        <w:pStyle w:val="ListParagraph"/>
        <w:numPr>
          <w:ilvl w:val="0"/>
          <w:numId w:val="1"/>
        </w:numPr>
        <w:rPr>
          <w:sz w:val="24"/>
          <w:szCs w:val="24"/>
        </w:rPr>
      </w:pPr>
      <w:r>
        <w:rPr>
          <w:sz w:val="24"/>
          <w:szCs w:val="24"/>
        </w:rPr>
        <w:t xml:space="preserve">All pets are subject to a signed Pet Agreement. Failure to comply with the Pet Agreement will result in a Lease Violation. </w:t>
      </w:r>
    </w:p>
    <w:p w14:paraId="37A2D1B2" w14:textId="77777777" w:rsidR="00B763F7" w:rsidRPr="00B763F7" w:rsidRDefault="00B763F7" w:rsidP="00B763F7">
      <w:pPr>
        <w:pStyle w:val="ListParagraph"/>
        <w:rPr>
          <w:sz w:val="24"/>
          <w:szCs w:val="24"/>
        </w:rPr>
      </w:pPr>
    </w:p>
    <w:p w14:paraId="7290CA03" w14:textId="0567EEC5" w:rsidR="00B763F7" w:rsidRDefault="00B763F7" w:rsidP="00D959CF">
      <w:pPr>
        <w:pStyle w:val="ListParagraph"/>
        <w:numPr>
          <w:ilvl w:val="0"/>
          <w:numId w:val="1"/>
        </w:numPr>
        <w:rPr>
          <w:sz w:val="24"/>
          <w:szCs w:val="24"/>
        </w:rPr>
      </w:pPr>
      <w:r>
        <w:rPr>
          <w:sz w:val="24"/>
          <w:szCs w:val="24"/>
        </w:rPr>
        <w:t xml:space="preserve">Tips for reducing Bed Bug Risk: 1) Do not bring used furniture onto the Premises; 2) Hotels are common place for bedbugs. Therefore, Inspect beds, drawers for evidence of Bed Bugs. Upon return home place your luggage on a hard surface and launder clothing at a minimum of 120*. </w:t>
      </w:r>
    </w:p>
    <w:p w14:paraId="644979E0" w14:textId="77777777" w:rsidR="00B763F7" w:rsidRPr="00B763F7" w:rsidRDefault="00B763F7" w:rsidP="00B763F7">
      <w:pPr>
        <w:pStyle w:val="ListParagraph"/>
        <w:rPr>
          <w:sz w:val="24"/>
          <w:szCs w:val="24"/>
        </w:rPr>
      </w:pPr>
    </w:p>
    <w:p w14:paraId="477EBDF0" w14:textId="1ABF30AD" w:rsidR="00B763F7" w:rsidRDefault="00B763F7" w:rsidP="00D959CF">
      <w:pPr>
        <w:pStyle w:val="ListParagraph"/>
        <w:numPr>
          <w:ilvl w:val="0"/>
          <w:numId w:val="1"/>
        </w:numPr>
        <w:rPr>
          <w:sz w:val="24"/>
          <w:szCs w:val="24"/>
        </w:rPr>
      </w:pPr>
      <w:r>
        <w:rPr>
          <w:sz w:val="24"/>
          <w:szCs w:val="24"/>
        </w:rPr>
        <w:t xml:space="preserve">Tenant shall comply with all State of Iowa governing laws. </w:t>
      </w:r>
    </w:p>
    <w:p w14:paraId="7118B18D" w14:textId="77777777" w:rsidR="00271360" w:rsidRPr="00271360" w:rsidRDefault="00271360" w:rsidP="00271360">
      <w:pPr>
        <w:pStyle w:val="ListParagraph"/>
        <w:rPr>
          <w:sz w:val="24"/>
          <w:szCs w:val="24"/>
        </w:rPr>
      </w:pPr>
    </w:p>
    <w:p w14:paraId="5402237F" w14:textId="77777777" w:rsidR="00271360" w:rsidRDefault="00271360" w:rsidP="00271360">
      <w:pPr>
        <w:rPr>
          <w:sz w:val="24"/>
          <w:szCs w:val="24"/>
        </w:rPr>
      </w:pPr>
    </w:p>
    <w:p w14:paraId="5F27A45E" w14:textId="77777777" w:rsidR="00271360" w:rsidRDefault="00271360" w:rsidP="00271360">
      <w:pPr>
        <w:rPr>
          <w:sz w:val="24"/>
          <w:szCs w:val="24"/>
        </w:rPr>
      </w:pPr>
    </w:p>
    <w:p w14:paraId="49CBD108" w14:textId="77777777" w:rsidR="00271360" w:rsidRDefault="00271360" w:rsidP="00271360">
      <w:pPr>
        <w:rPr>
          <w:sz w:val="24"/>
          <w:szCs w:val="24"/>
        </w:rPr>
      </w:pPr>
    </w:p>
    <w:p w14:paraId="5CA539F9" w14:textId="77777777" w:rsidR="00271360" w:rsidRDefault="00271360" w:rsidP="00271360">
      <w:pPr>
        <w:rPr>
          <w:sz w:val="24"/>
          <w:szCs w:val="24"/>
        </w:rPr>
      </w:pPr>
    </w:p>
    <w:p w14:paraId="316A151B" w14:textId="5A187293" w:rsidR="00271360" w:rsidRDefault="00271360" w:rsidP="00271360">
      <w:pPr>
        <w:rPr>
          <w:b/>
          <w:bCs/>
          <w:sz w:val="24"/>
          <w:szCs w:val="24"/>
        </w:rPr>
      </w:pPr>
      <w:r>
        <w:rPr>
          <w:b/>
          <w:bCs/>
          <w:sz w:val="24"/>
          <w:szCs w:val="24"/>
        </w:rPr>
        <w:t>SIGN &amp; ACCEPT DATE ___________________</w:t>
      </w:r>
    </w:p>
    <w:p w14:paraId="6D22E5BD" w14:textId="77777777" w:rsidR="00271360" w:rsidRDefault="00271360" w:rsidP="00271360">
      <w:pPr>
        <w:jc w:val="center"/>
        <w:rPr>
          <w:b/>
          <w:bCs/>
          <w:sz w:val="24"/>
          <w:szCs w:val="24"/>
        </w:rPr>
      </w:pPr>
    </w:p>
    <w:p w14:paraId="665E2EDD" w14:textId="7D85E40B" w:rsidR="00271360" w:rsidRDefault="00271360" w:rsidP="00271360">
      <w:pPr>
        <w:rPr>
          <w:b/>
          <w:bCs/>
          <w:sz w:val="24"/>
          <w:szCs w:val="24"/>
        </w:rPr>
      </w:pPr>
      <w:r>
        <w:rPr>
          <w:b/>
          <w:bCs/>
          <w:sz w:val="24"/>
          <w:szCs w:val="24"/>
        </w:rPr>
        <w:t>Tenant:__________________________________</w:t>
      </w:r>
    </w:p>
    <w:p w14:paraId="1E20180E" w14:textId="77777777" w:rsidR="00271360" w:rsidRDefault="00271360" w:rsidP="00271360">
      <w:pPr>
        <w:rPr>
          <w:b/>
          <w:bCs/>
          <w:sz w:val="24"/>
          <w:szCs w:val="24"/>
        </w:rPr>
      </w:pPr>
    </w:p>
    <w:p w14:paraId="644AA7BF" w14:textId="77777777" w:rsidR="00271360" w:rsidRDefault="00271360" w:rsidP="00271360">
      <w:pPr>
        <w:rPr>
          <w:b/>
          <w:bCs/>
          <w:sz w:val="24"/>
          <w:szCs w:val="24"/>
        </w:rPr>
      </w:pPr>
    </w:p>
    <w:p w14:paraId="1ADB7F01" w14:textId="23E56B69" w:rsidR="00271360" w:rsidRPr="00271360" w:rsidRDefault="00271360" w:rsidP="00271360">
      <w:pPr>
        <w:rPr>
          <w:b/>
          <w:bCs/>
          <w:sz w:val="24"/>
          <w:szCs w:val="24"/>
        </w:rPr>
      </w:pPr>
      <w:r>
        <w:rPr>
          <w:b/>
          <w:bCs/>
          <w:sz w:val="24"/>
          <w:szCs w:val="24"/>
        </w:rPr>
        <w:t>Landlord:________________________________</w:t>
      </w:r>
    </w:p>
    <w:sectPr w:rsidR="00271360" w:rsidRPr="00271360" w:rsidSect="00D959CF">
      <w:type w:val="continuous"/>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7D54"/>
    <w:multiLevelType w:val="hybridMultilevel"/>
    <w:tmpl w:val="3800C5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4674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9CF"/>
    <w:rsid w:val="000933F2"/>
    <w:rsid w:val="00117AEE"/>
    <w:rsid w:val="00263CB9"/>
    <w:rsid w:val="00271360"/>
    <w:rsid w:val="0028518E"/>
    <w:rsid w:val="00524FDB"/>
    <w:rsid w:val="00541E83"/>
    <w:rsid w:val="005E331B"/>
    <w:rsid w:val="007430A1"/>
    <w:rsid w:val="00772DB3"/>
    <w:rsid w:val="007F4F36"/>
    <w:rsid w:val="008403EE"/>
    <w:rsid w:val="00A52A35"/>
    <w:rsid w:val="00B06185"/>
    <w:rsid w:val="00B763F7"/>
    <w:rsid w:val="00D959CF"/>
    <w:rsid w:val="00EB2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12300"/>
  <w15:chartTrackingRefBased/>
  <w15:docId w15:val="{7136B71D-F74D-446F-AA51-35A00805C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59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9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9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9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9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9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9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9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9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9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9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9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9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9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9CF"/>
    <w:rPr>
      <w:rFonts w:eastAsiaTheme="majorEastAsia" w:cstheme="majorBidi"/>
      <w:color w:val="272727" w:themeColor="text1" w:themeTint="D8"/>
    </w:rPr>
  </w:style>
  <w:style w:type="paragraph" w:styleId="Title">
    <w:name w:val="Title"/>
    <w:basedOn w:val="Normal"/>
    <w:next w:val="Normal"/>
    <w:link w:val="TitleChar"/>
    <w:uiPriority w:val="10"/>
    <w:qFormat/>
    <w:rsid w:val="00D959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9CF"/>
    <w:pPr>
      <w:numPr>
        <w:ilvl w:val="1"/>
      </w:numPr>
      <w:spacing w:after="160"/>
      <w:ind w:left="360" w:hanging="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9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59CF"/>
    <w:rPr>
      <w:i/>
      <w:iCs/>
      <w:color w:val="404040" w:themeColor="text1" w:themeTint="BF"/>
    </w:rPr>
  </w:style>
  <w:style w:type="paragraph" w:styleId="ListParagraph">
    <w:name w:val="List Paragraph"/>
    <w:basedOn w:val="Normal"/>
    <w:uiPriority w:val="34"/>
    <w:qFormat/>
    <w:rsid w:val="00D959CF"/>
    <w:pPr>
      <w:ind w:left="720"/>
      <w:contextualSpacing/>
    </w:pPr>
  </w:style>
  <w:style w:type="character" w:styleId="IntenseEmphasis">
    <w:name w:val="Intense Emphasis"/>
    <w:basedOn w:val="DefaultParagraphFont"/>
    <w:uiPriority w:val="21"/>
    <w:qFormat/>
    <w:rsid w:val="00D959CF"/>
    <w:rPr>
      <w:i/>
      <w:iCs/>
      <w:color w:val="0F4761" w:themeColor="accent1" w:themeShade="BF"/>
    </w:rPr>
  </w:style>
  <w:style w:type="paragraph" w:styleId="IntenseQuote">
    <w:name w:val="Intense Quote"/>
    <w:basedOn w:val="Normal"/>
    <w:next w:val="Normal"/>
    <w:link w:val="IntenseQuoteChar"/>
    <w:uiPriority w:val="30"/>
    <w:qFormat/>
    <w:rsid w:val="00D959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9CF"/>
    <w:rPr>
      <w:i/>
      <w:iCs/>
      <w:color w:val="0F4761" w:themeColor="accent1" w:themeShade="BF"/>
    </w:rPr>
  </w:style>
  <w:style w:type="character" w:styleId="IntenseReference">
    <w:name w:val="Intense Reference"/>
    <w:basedOn w:val="DefaultParagraphFont"/>
    <w:uiPriority w:val="32"/>
    <w:qFormat/>
    <w:rsid w:val="00D959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falkena</dc:creator>
  <cp:keywords/>
  <dc:description/>
  <cp:lastModifiedBy>mark falkena</cp:lastModifiedBy>
  <cp:revision>7</cp:revision>
  <dcterms:created xsi:type="dcterms:W3CDTF">2026-08-11T19:26:00Z</dcterms:created>
  <dcterms:modified xsi:type="dcterms:W3CDTF">2026-09-03T18:02:00Z</dcterms:modified>
</cp:coreProperties>
</file>